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E0E" w:rsidRPr="00D22817" w:rsidRDefault="0096634C" w:rsidP="0031173A">
      <w:pPr>
        <w:shd w:val="clear" w:color="auto" w:fill="FFFFFF"/>
        <w:ind w:right="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4.1 </w:t>
      </w:r>
      <w:r w:rsidR="0031173A">
        <w:rPr>
          <w:sz w:val="28"/>
          <w:szCs w:val="28"/>
        </w:rPr>
        <w:t>ВОЛЕЙБОЛ. ПОДВИЖНЫЕ ИГРЫ.</w:t>
      </w:r>
    </w:p>
    <w:p w:rsidR="00D97E0E" w:rsidRPr="00D22817" w:rsidRDefault="00D97E0E" w:rsidP="00D97E0E">
      <w:pPr>
        <w:shd w:val="clear" w:color="auto" w:fill="FFFFFF"/>
        <w:ind w:right="133"/>
        <w:jc w:val="both"/>
        <w:rPr>
          <w:sz w:val="28"/>
          <w:szCs w:val="28"/>
        </w:rPr>
      </w:pPr>
    </w:p>
    <w:p w:rsidR="00D97E0E" w:rsidRPr="00D22817" w:rsidRDefault="00D97E0E" w:rsidP="00D97E0E">
      <w:pPr>
        <w:jc w:val="both"/>
        <w:rPr>
          <w:sz w:val="28"/>
          <w:szCs w:val="28"/>
        </w:rPr>
      </w:pPr>
    </w:p>
    <w:p w:rsidR="00D97E0E" w:rsidRPr="00D22817" w:rsidRDefault="00D97E0E" w:rsidP="00D97E0E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 xml:space="preserve">ВОЛЕЙБОЛ </w:t>
      </w:r>
    </w:p>
    <w:p w:rsidR="00D97E0E" w:rsidRPr="00D22817" w:rsidRDefault="00D97E0E" w:rsidP="00D97E0E">
      <w:pPr>
        <w:shd w:val="clear" w:color="auto" w:fill="FFFFFF"/>
        <w:ind w:left="22" w:firstLine="320"/>
        <w:jc w:val="both"/>
        <w:rPr>
          <w:sz w:val="28"/>
          <w:szCs w:val="28"/>
        </w:rPr>
      </w:pPr>
      <w:r w:rsidRPr="00D22817">
        <w:rPr>
          <w:sz w:val="28"/>
          <w:szCs w:val="28"/>
        </w:rPr>
        <w:t xml:space="preserve">При использовании </w:t>
      </w:r>
      <w:proofErr w:type="spellStart"/>
      <w:r w:rsidRPr="00D22817">
        <w:rPr>
          <w:sz w:val="28"/>
          <w:szCs w:val="28"/>
        </w:rPr>
        <w:t>соревновательно</w:t>
      </w:r>
      <w:proofErr w:type="spellEnd"/>
      <w:r w:rsidRPr="00D22817">
        <w:rPr>
          <w:sz w:val="28"/>
          <w:szCs w:val="28"/>
        </w:rPr>
        <w:t>-игрового метода совершенствование техники и тактики игры в волейбол осуществляется в тес</w:t>
      </w:r>
      <w:r w:rsidR="0031173A">
        <w:rPr>
          <w:sz w:val="28"/>
          <w:szCs w:val="28"/>
        </w:rPr>
        <w:t>ной взаимосвязи. Совершенствова</w:t>
      </w:r>
      <w:r w:rsidRPr="00D22817">
        <w:rPr>
          <w:sz w:val="28"/>
          <w:szCs w:val="28"/>
        </w:rPr>
        <w:t>ние техники игры в волейбол следует н</w:t>
      </w:r>
      <w:r w:rsidR="0031173A">
        <w:rPr>
          <w:sz w:val="28"/>
          <w:szCs w:val="28"/>
        </w:rPr>
        <w:t>ачинать с выпол</w:t>
      </w:r>
      <w:r w:rsidRPr="00D22817">
        <w:rPr>
          <w:sz w:val="28"/>
          <w:szCs w:val="28"/>
        </w:rPr>
        <w:t xml:space="preserve">нения в </w:t>
      </w:r>
      <w:proofErr w:type="spellStart"/>
      <w:r w:rsidRPr="00D22817">
        <w:rPr>
          <w:sz w:val="28"/>
          <w:szCs w:val="28"/>
        </w:rPr>
        <w:t>соревновательн</w:t>
      </w:r>
      <w:r w:rsidR="0031173A">
        <w:rPr>
          <w:sz w:val="28"/>
          <w:szCs w:val="28"/>
        </w:rPr>
        <w:t>о</w:t>
      </w:r>
      <w:proofErr w:type="spellEnd"/>
      <w:r w:rsidR="0031173A">
        <w:rPr>
          <w:sz w:val="28"/>
          <w:szCs w:val="28"/>
        </w:rPr>
        <w:t>-игровой обстановке стоек и пе</w:t>
      </w:r>
      <w:r w:rsidRPr="00D22817">
        <w:rPr>
          <w:sz w:val="28"/>
          <w:szCs w:val="28"/>
        </w:rPr>
        <w:t>ремещений волейболиста. К перемещениям относятся ходьба, бег, прыжки, приставные шаги, остановки, паде</w:t>
      </w:r>
      <w:r w:rsidRPr="00D22817">
        <w:rPr>
          <w:sz w:val="28"/>
          <w:szCs w:val="28"/>
        </w:rPr>
        <w:softHyphen/>
        <w:t>ния с последующим перекатом бедро — спина и др.</w:t>
      </w:r>
    </w:p>
    <w:p w:rsidR="00D97E0E" w:rsidRPr="00D22817" w:rsidRDefault="00D97E0E" w:rsidP="00D97E0E">
      <w:pPr>
        <w:shd w:val="clear" w:color="auto" w:fill="FFFFFF"/>
        <w:ind w:left="4" w:right="14" w:firstLine="331"/>
        <w:jc w:val="both"/>
        <w:rPr>
          <w:sz w:val="28"/>
          <w:szCs w:val="28"/>
        </w:rPr>
      </w:pPr>
      <w:r w:rsidRPr="00D22817">
        <w:rPr>
          <w:sz w:val="28"/>
          <w:szCs w:val="28"/>
        </w:rPr>
        <w:t>Одним из основных технических приемов в волейболе является передача мяча. Вначале проводят закрепление техники выполнения верхней и нижней передач двумя, а затем одной рукой. Не менее мощным средством нападения в волейболе является подача. Ее совершен</w:t>
      </w:r>
      <w:r w:rsidRPr="00D22817">
        <w:rPr>
          <w:sz w:val="28"/>
          <w:szCs w:val="28"/>
        </w:rPr>
        <w:softHyphen/>
        <w:t xml:space="preserve">ствование в </w:t>
      </w:r>
      <w:proofErr w:type="spellStart"/>
      <w:r w:rsidRPr="00D22817">
        <w:rPr>
          <w:sz w:val="28"/>
          <w:szCs w:val="28"/>
        </w:rPr>
        <w:t>соревновательно</w:t>
      </w:r>
      <w:proofErr w:type="spellEnd"/>
      <w:r w:rsidRPr="00D22817">
        <w:rPr>
          <w:sz w:val="28"/>
          <w:szCs w:val="28"/>
        </w:rPr>
        <w:t>-игровой обстановке начи</w:t>
      </w:r>
      <w:r w:rsidRPr="00D22817">
        <w:rPr>
          <w:sz w:val="28"/>
          <w:szCs w:val="28"/>
        </w:rPr>
        <w:softHyphen/>
        <w:t>нается с нижней прямой и боковой подачи, а далее — верхней. Наиболее трудным разделом техники являются нападающие удары, основные из которых — прямой и боковой. При их ос</w:t>
      </w:r>
      <w:r w:rsidR="0031173A">
        <w:rPr>
          <w:sz w:val="28"/>
          <w:szCs w:val="28"/>
        </w:rPr>
        <w:t>воении одновременно начинают от</w:t>
      </w:r>
      <w:r w:rsidRPr="00D22817">
        <w:rPr>
          <w:sz w:val="28"/>
          <w:szCs w:val="28"/>
        </w:rPr>
        <w:t>рабатывать блокирование как один из основных спосо</w:t>
      </w:r>
      <w:r w:rsidRPr="00D22817">
        <w:rPr>
          <w:sz w:val="28"/>
          <w:szCs w:val="28"/>
        </w:rPr>
        <w:softHyphen/>
        <w:t>бов защиты от нападающего удара.</w:t>
      </w:r>
    </w:p>
    <w:p w:rsidR="00D97E0E" w:rsidRPr="00D22817" w:rsidRDefault="00D97E0E" w:rsidP="00D97E0E">
      <w:pPr>
        <w:shd w:val="clear" w:color="auto" w:fill="FFFFFF"/>
        <w:ind w:right="18" w:firstLine="320"/>
        <w:jc w:val="both"/>
        <w:rPr>
          <w:sz w:val="28"/>
          <w:szCs w:val="28"/>
        </w:rPr>
      </w:pPr>
      <w:r w:rsidRPr="00D22817">
        <w:rPr>
          <w:sz w:val="28"/>
          <w:szCs w:val="28"/>
        </w:rPr>
        <w:t>Совершенствование тактических действий в нападе</w:t>
      </w:r>
      <w:r w:rsidRPr="00D22817">
        <w:rPr>
          <w:sz w:val="28"/>
          <w:szCs w:val="28"/>
        </w:rPr>
        <w:softHyphen/>
        <w:t>нии и защите происходит параллельно и складывается из индивидуальных и групповых действий. Сюда входит выбор места и целесообразность применения того или иного технического приема в зависимости от создав</w:t>
      </w:r>
      <w:r w:rsidRPr="00D22817">
        <w:rPr>
          <w:sz w:val="28"/>
          <w:szCs w:val="28"/>
        </w:rPr>
        <w:softHyphen/>
        <w:t>шейся обстановки. Наиболее сложными для освоения являются командные тактические действия, которые за</w:t>
      </w:r>
      <w:r w:rsidRPr="00D22817">
        <w:rPr>
          <w:sz w:val="28"/>
          <w:szCs w:val="28"/>
        </w:rPr>
        <w:softHyphen/>
        <w:t>ключаются во взаимодействии всех игроков команды. Их совершенствование лучше всего проводить в учебных играх, вначале до предела упрощенных, затем с посте</w:t>
      </w:r>
      <w:r w:rsidRPr="00D22817">
        <w:rPr>
          <w:sz w:val="28"/>
          <w:szCs w:val="28"/>
        </w:rPr>
        <w:softHyphen/>
        <w:t>пенным усложнением. Различают три системы игры в на</w:t>
      </w:r>
      <w:r w:rsidRPr="00D22817">
        <w:rPr>
          <w:sz w:val="28"/>
          <w:szCs w:val="28"/>
        </w:rPr>
        <w:softHyphen/>
        <w:t>падении и две — в защите. Система игры в нападении отрабатывается в учебных эстафетах или подводящих играх (со второй пе</w:t>
      </w:r>
      <w:r w:rsidR="0031173A">
        <w:rPr>
          <w:sz w:val="28"/>
          <w:szCs w:val="28"/>
        </w:rPr>
        <w:t>редачи через игрока передней ли</w:t>
      </w:r>
      <w:r w:rsidRPr="00D22817">
        <w:rPr>
          <w:sz w:val="28"/>
          <w:szCs w:val="28"/>
        </w:rPr>
        <w:t xml:space="preserve">нии; со второй передачи через игрока задней линии (выходящего); с первой передачи или </w:t>
      </w:r>
      <w:proofErr w:type="spellStart"/>
      <w:r w:rsidRPr="00D22817">
        <w:rPr>
          <w:sz w:val="28"/>
          <w:szCs w:val="28"/>
        </w:rPr>
        <w:t>откидки</w:t>
      </w:r>
      <w:proofErr w:type="spellEnd"/>
      <w:r w:rsidRPr="00D22817">
        <w:rPr>
          <w:sz w:val="28"/>
          <w:szCs w:val="28"/>
        </w:rPr>
        <w:t>). Система игры в защите строит</w:t>
      </w:r>
      <w:r w:rsidR="0031173A">
        <w:rPr>
          <w:sz w:val="28"/>
          <w:szCs w:val="28"/>
        </w:rPr>
        <w:t>ся «углом вперед» или «углом на</w:t>
      </w:r>
      <w:r w:rsidRPr="00D22817">
        <w:rPr>
          <w:sz w:val="28"/>
          <w:szCs w:val="28"/>
        </w:rPr>
        <w:t xml:space="preserve">зад», в зависимости от подготовленности игроков и команды в целом. На определенном этапе подготовки учащиеся применяют ту или иную систему защиты или нападения, закрепляя </w:t>
      </w:r>
      <w:r w:rsidR="0031173A">
        <w:rPr>
          <w:sz w:val="28"/>
          <w:szCs w:val="28"/>
        </w:rPr>
        <w:t xml:space="preserve">ее в </w:t>
      </w:r>
      <w:proofErr w:type="spellStart"/>
      <w:r w:rsidR="0031173A">
        <w:rPr>
          <w:sz w:val="28"/>
          <w:szCs w:val="28"/>
        </w:rPr>
        <w:t>соревновательно</w:t>
      </w:r>
      <w:proofErr w:type="spellEnd"/>
      <w:r w:rsidR="0031173A">
        <w:rPr>
          <w:sz w:val="28"/>
          <w:szCs w:val="28"/>
        </w:rPr>
        <w:t>-игровой об</w:t>
      </w:r>
      <w:r w:rsidRPr="00D22817">
        <w:rPr>
          <w:sz w:val="28"/>
          <w:szCs w:val="28"/>
        </w:rPr>
        <w:t>становке.</w:t>
      </w:r>
    </w:p>
    <w:p w:rsidR="0006593A" w:rsidRPr="00D22817" w:rsidRDefault="0006593A" w:rsidP="0006593A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6593A" w:rsidRPr="00D22817" w:rsidRDefault="0006593A" w:rsidP="0006593A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6593A" w:rsidRPr="00D22817" w:rsidRDefault="0006593A" w:rsidP="0006593A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6593A" w:rsidRPr="00D22817" w:rsidRDefault="0006593A" w:rsidP="0006593A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6593A" w:rsidRPr="00D22817" w:rsidRDefault="0006593A" w:rsidP="0006593A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6593A" w:rsidRPr="00D22817" w:rsidRDefault="0006593A" w:rsidP="0006593A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6593A" w:rsidRPr="00D22817" w:rsidRDefault="0006593A" w:rsidP="0006593A">
      <w:pPr>
        <w:shd w:val="clear" w:color="auto" w:fill="FFFFFF"/>
        <w:ind w:right="18"/>
        <w:jc w:val="center"/>
        <w:rPr>
          <w:sz w:val="28"/>
          <w:szCs w:val="28"/>
        </w:rPr>
      </w:pPr>
    </w:p>
    <w:p w:rsidR="0006593A" w:rsidRPr="00D22817" w:rsidRDefault="0006593A" w:rsidP="0006593A">
      <w:pPr>
        <w:shd w:val="clear" w:color="auto" w:fill="FFFFFF"/>
        <w:ind w:right="18"/>
        <w:jc w:val="center"/>
        <w:rPr>
          <w:sz w:val="28"/>
          <w:szCs w:val="28"/>
        </w:rPr>
      </w:pPr>
      <w:r w:rsidRPr="00D22817">
        <w:rPr>
          <w:sz w:val="28"/>
          <w:szCs w:val="28"/>
        </w:rPr>
        <w:lastRenderedPageBreak/>
        <w:t>УСЛОВНЫЕ ОБОЗНАЧЕНИЯ</w:t>
      </w:r>
    </w:p>
    <w:p w:rsidR="0006593A" w:rsidRPr="00D22817" w:rsidRDefault="0006593A" w:rsidP="0006593A">
      <w:pPr>
        <w:ind w:right="22"/>
        <w:jc w:val="center"/>
        <w:rPr>
          <w:sz w:val="28"/>
          <w:szCs w:val="28"/>
        </w:rPr>
      </w:pPr>
    </w:p>
    <w:p w:rsidR="001915ED" w:rsidRPr="00D22817" w:rsidRDefault="001915ED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D22817">
      <w:pPr>
        <w:rPr>
          <w:sz w:val="28"/>
          <w:szCs w:val="28"/>
        </w:rPr>
      </w:pPr>
      <w:r w:rsidRPr="00D2281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01E770D" wp14:editId="1BCA0C82">
            <wp:simplePos x="0" y="0"/>
            <wp:positionH relativeFrom="column">
              <wp:posOffset>5422265</wp:posOffset>
            </wp:positionH>
            <wp:positionV relativeFrom="paragraph">
              <wp:posOffset>23495</wp:posOffset>
            </wp:positionV>
            <wp:extent cx="3222625" cy="3543300"/>
            <wp:effectExtent l="0" t="0" r="0" b="0"/>
            <wp:wrapTight wrapText="bothSides">
              <wp:wrapPolygon edited="0">
                <wp:start x="0" y="0"/>
                <wp:lineTo x="0" y="21484"/>
                <wp:lineTo x="21451" y="21484"/>
                <wp:lineTo x="21451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625" cy="354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2817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9F0BCE2" wp14:editId="738AD51C">
            <wp:simplePos x="0" y="0"/>
            <wp:positionH relativeFrom="column">
              <wp:posOffset>981710</wp:posOffset>
            </wp:positionH>
            <wp:positionV relativeFrom="paragraph">
              <wp:posOffset>19050</wp:posOffset>
            </wp:positionV>
            <wp:extent cx="3086100" cy="3886200"/>
            <wp:effectExtent l="0" t="0" r="0" b="0"/>
            <wp:wrapTight wrapText="bothSides">
              <wp:wrapPolygon edited="0">
                <wp:start x="0" y="0"/>
                <wp:lineTo x="0" y="21494"/>
                <wp:lineTo x="21467" y="21494"/>
                <wp:lineTo x="2146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88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223FF9" w:rsidRPr="00D22817" w:rsidRDefault="00223FF9">
      <w:pPr>
        <w:rPr>
          <w:sz w:val="28"/>
          <w:szCs w:val="28"/>
        </w:rPr>
      </w:pPr>
    </w:p>
    <w:p w:rsidR="00C55E8C" w:rsidRPr="00D22817" w:rsidRDefault="00C55E8C">
      <w:pPr>
        <w:rPr>
          <w:sz w:val="28"/>
          <w:szCs w:val="28"/>
        </w:rPr>
      </w:pPr>
    </w:p>
    <w:p w:rsidR="00C55E8C" w:rsidRPr="00D22817" w:rsidRDefault="00C55E8C">
      <w:pPr>
        <w:rPr>
          <w:sz w:val="28"/>
          <w:szCs w:val="28"/>
        </w:rPr>
      </w:pPr>
    </w:p>
    <w:p w:rsidR="00C55E8C" w:rsidRPr="00D22817" w:rsidRDefault="00C55E8C">
      <w:pPr>
        <w:rPr>
          <w:sz w:val="28"/>
          <w:szCs w:val="28"/>
        </w:rPr>
      </w:pPr>
    </w:p>
    <w:p w:rsidR="00C55E8C" w:rsidRPr="00D22817" w:rsidRDefault="00C55E8C">
      <w:pPr>
        <w:rPr>
          <w:sz w:val="28"/>
          <w:szCs w:val="28"/>
        </w:rPr>
      </w:pPr>
    </w:p>
    <w:p w:rsidR="00C55E8C" w:rsidRPr="00D22817" w:rsidRDefault="00C55E8C">
      <w:pPr>
        <w:rPr>
          <w:sz w:val="28"/>
          <w:szCs w:val="28"/>
        </w:rPr>
      </w:pPr>
    </w:p>
    <w:p w:rsidR="00223FF9" w:rsidRPr="00D22817" w:rsidRDefault="00223FF9" w:rsidP="00223FF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D22817">
        <w:rPr>
          <w:sz w:val="28"/>
          <w:szCs w:val="28"/>
        </w:rPr>
        <w:t>ПОДВИЖНАЯ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ЦЕЛЬ</w:t>
      </w:r>
    </w:p>
    <w:p w:rsidR="00223FF9" w:rsidRPr="00D22817" w:rsidRDefault="00223FF9" w:rsidP="00223FF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3FF9" w:rsidRPr="00D22817" w:rsidRDefault="00223FF9" w:rsidP="00223FF9">
      <w:pPr>
        <w:shd w:val="clear" w:color="auto" w:fill="FFFFFF"/>
        <w:autoSpaceDE w:val="0"/>
        <w:autoSpaceDN w:val="0"/>
        <w:adjustRightInd w:val="0"/>
        <w:rPr>
          <w:rFonts w:cs="Arial"/>
          <w:sz w:val="28"/>
          <w:szCs w:val="28"/>
        </w:rPr>
      </w:pPr>
      <w:r w:rsidRPr="00D22817">
        <w:rPr>
          <w:sz w:val="28"/>
          <w:szCs w:val="28"/>
        </w:rPr>
        <w:t>Задачи</w:t>
      </w:r>
      <w:r w:rsidRPr="00D22817">
        <w:rPr>
          <w:rFonts w:cs="Arial"/>
          <w:sz w:val="28"/>
          <w:szCs w:val="28"/>
        </w:rPr>
        <w:t xml:space="preserve">: </w:t>
      </w:r>
      <w:r w:rsidRPr="00D22817">
        <w:rPr>
          <w:sz w:val="28"/>
          <w:szCs w:val="28"/>
        </w:rPr>
        <w:t>освоение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передач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мяча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на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месте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и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при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встречном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движении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в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игровых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условиях</w:t>
      </w:r>
      <w:r w:rsidRPr="00D22817">
        <w:rPr>
          <w:rFonts w:cs="Arial"/>
          <w:sz w:val="28"/>
          <w:szCs w:val="28"/>
        </w:rPr>
        <w:t xml:space="preserve">; </w:t>
      </w:r>
      <w:r w:rsidRPr="00D22817">
        <w:rPr>
          <w:sz w:val="28"/>
          <w:szCs w:val="28"/>
        </w:rPr>
        <w:t>воспита</w:t>
      </w:r>
      <w:r w:rsidRPr="00D22817">
        <w:rPr>
          <w:sz w:val="28"/>
          <w:szCs w:val="28"/>
        </w:rPr>
        <w:softHyphen/>
        <w:t>ние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ловкости</w:t>
      </w:r>
      <w:r w:rsidRPr="00D22817">
        <w:rPr>
          <w:rFonts w:cs="Arial"/>
          <w:sz w:val="28"/>
          <w:szCs w:val="28"/>
        </w:rPr>
        <w:t xml:space="preserve">, </w:t>
      </w:r>
      <w:r w:rsidRPr="00D22817">
        <w:rPr>
          <w:sz w:val="28"/>
          <w:szCs w:val="28"/>
        </w:rPr>
        <w:t>меткости</w:t>
      </w:r>
      <w:r w:rsidRPr="00D22817">
        <w:rPr>
          <w:rFonts w:cs="Arial"/>
          <w:sz w:val="28"/>
          <w:szCs w:val="28"/>
        </w:rPr>
        <w:t xml:space="preserve">,  </w:t>
      </w:r>
      <w:r w:rsidRPr="00D22817">
        <w:rPr>
          <w:sz w:val="28"/>
          <w:szCs w:val="28"/>
        </w:rPr>
        <w:t>координации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движений</w:t>
      </w:r>
      <w:r w:rsidRPr="00D22817">
        <w:rPr>
          <w:rFonts w:cs="Arial"/>
          <w:sz w:val="28"/>
          <w:szCs w:val="28"/>
        </w:rPr>
        <w:t xml:space="preserve">. </w:t>
      </w:r>
    </w:p>
    <w:p w:rsidR="00223FF9" w:rsidRPr="00D22817" w:rsidRDefault="00223FF9" w:rsidP="00223FF9">
      <w:pPr>
        <w:shd w:val="clear" w:color="auto" w:fill="FFFFFF"/>
        <w:autoSpaceDE w:val="0"/>
        <w:autoSpaceDN w:val="0"/>
        <w:adjustRightInd w:val="0"/>
        <w:rPr>
          <w:rFonts w:cs="Arial"/>
          <w:sz w:val="28"/>
          <w:szCs w:val="28"/>
        </w:rPr>
      </w:pPr>
      <w:r w:rsidRPr="00D22817">
        <w:rPr>
          <w:sz w:val="28"/>
          <w:szCs w:val="28"/>
        </w:rPr>
        <w:t>Инвентарь</w:t>
      </w:r>
      <w:r w:rsidRPr="00D22817">
        <w:rPr>
          <w:rFonts w:cs="Arial"/>
          <w:sz w:val="28"/>
          <w:szCs w:val="28"/>
        </w:rPr>
        <w:t xml:space="preserve">:  </w:t>
      </w:r>
      <w:r w:rsidRPr="00D22817">
        <w:rPr>
          <w:sz w:val="28"/>
          <w:szCs w:val="28"/>
        </w:rPr>
        <w:t>волейбольный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мяч</w:t>
      </w:r>
      <w:r w:rsidRPr="00D22817">
        <w:rPr>
          <w:rFonts w:cs="Arial"/>
          <w:sz w:val="28"/>
          <w:szCs w:val="28"/>
        </w:rPr>
        <w:t xml:space="preserve">. </w:t>
      </w:r>
    </w:p>
    <w:p w:rsidR="00223FF9" w:rsidRPr="00D22817" w:rsidRDefault="00223FF9" w:rsidP="00223FF9">
      <w:pPr>
        <w:shd w:val="clear" w:color="auto" w:fill="FFFFFF"/>
        <w:autoSpaceDE w:val="0"/>
        <w:autoSpaceDN w:val="0"/>
        <w:adjustRightInd w:val="0"/>
        <w:rPr>
          <w:rFonts w:cs="Arial"/>
          <w:sz w:val="28"/>
          <w:szCs w:val="28"/>
        </w:rPr>
      </w:pPr>
      <w:r w:rsidRPr="00D22817">
        <w:rPr>
          <w:sz w:val="28"/>
          <w:szCs w:val="28"/>
        </w:rPr>
        <w:t>Место</w:t>
      </w:r>
      <w:r w:rsidRPr="00D22817">
        <w:rPr>
          <w:rFonts w:cs="Arial"/>
          <w:sz w:val="28"/>
          <w:szCs w:val="28"/>
        </w:rPr>
        <w:t xml:space="preserve">:  </w:t>
      </w:r>
      <w:r w:rsidRPr="00D22817">
        <w:rPr>
          <w:sz w:val="28"/>
          <w:szCs w:val="28"/>
        </w:rPr>
        <w:t>спортивный</w:t>
      </w:r>
      <w:r w:rsidRPr="00D22817">
        <w:rPr>
          <w:rFonts w:cs="Arial"/>
          <w:sz w:val="28"/>
          <w:szCs w:val="28"/>
        </w:rPr>
        <w:t xml:space="preserve"> </w:t>
      </w:r>
      <w:r w:rsidRPr="00D22817">
        <w:rPr>
          <w:sz w:val="28"/>
          <w:szCs w:val="28"/>
        </w:rPr>
        <w:t>зал</w:t>
      </w:r>
      <w:r w:rsidRPr="00D22817">
        <w:rPr>
          <w:rFonts w:cs="Arial"/>
          <w:sz w:val="28"/>
          <w:szCs w:val="28"/>
        </w:rPr>
        <w:t xml:space="preserve">,  </w:t>
      </w:r>
      <w:r w:rsidRPr="00D22817">
        <w:rPr>
          <w:sz w:val="28"/>
          <w:szCs w:val="28"/>
        </w:rPr>
        <w:t>площадка</w:t>
      </w:r>
      <w:r w:rsidRPr="00D22817">
        <w:rPr>
          <w:rFonts w:cs="Arial"/>
          <w:sz w:val="28"/>
          <w:szCs w:val="28"/>
        </w:rPr>
        <w:t>.</w:t>
      </w:r>
    </w:p>
    <w:p w:rsidR="00223FF9" w:rsidRPr="00D22817" w:rsidRDefault="00223FF9" w:rsidP="00223FF9">
      <w:pPr>
        <w:shd w:val="clear" w:color="auto" w:fill="FFFFFF"/>
        <w:autoSpaceDE w:val="0"/>
        <w:autoSpaceDN w:val="0"/>
        <w:adjustRightInd w:val="0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6"/>
        <w:gridCol w:w="7287"/>
        <w:gridCol w:w="3769"/>
      </w:tblGrid>
      <w:tr w:rsidR="00223FF9" w:rsidRPr="00D22817" w:rsidTr="00C55E8C">
        <w:trPr>
          <w:trHeight w:val="997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Построение</w:t>
            </w:r>
          </w:p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227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2DC2777F" wp14:editId="186F1E07">
                  <wp:extent cx="1460500" cy="2422525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0" cy="242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На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площадке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чертят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два</w:t>
            </w:r>
            <w:r w:rsidRPr="00D22817">
              <w:rPr>
                <w:rFonts w:cs="Arial"/>
                <w:sz w:val="28"/>
                <w:szCs w:val="28"/>
              </w:rPr>
              <w:t xml:space="preserve"> к</w:t>
            </w:r>
            <w:r w:rsidRPr="00D22817">
              <w:rPr>
                <w:sz w:val="28"/>
                <w:szCs w:val="28"/>
              </w:rPr>
              <w:t>руга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диа</w:t>
            </w:r>
            <w:r w:rsidRPr="00D22817">
              <w:rPr>
                <w:sz w:val="28"/>
                <w:szCs w:val="28"/>
              </w:rPr>
              <w:softHyphen/>
              <w:t>метром</w:t>
            </w:r>
            <w:r w:rsidRPr="00D22817">
              <w:rPr>
                <w:rFonts w:cs="Arial"/>
                <w:sz w:val="28"/>
                <w:szCs w:val="28"/>
              </w:rPr>
              <w:t xml:space="preserve"> 6-7 </w:t>
            </w:r>
            <w:r w:rsidRPr="00D22817">
              <w:rPr>
                <w:iCs/>
                <w:sz w:val="28"/>
                <w:szCs w:val="28"/>
              </w:rPr>
              <w:t>гл</w:t>
            </w:r>
            <w:r w:rsidRPr="00D22817">
              <w:rPr>
                <w:rFonts w:cs="Arial"/>
                <w:iCs/>
                <w:sz w:val="28"/>
                <w:szCs w:val="28"/>
              </w:rPr>
              <w:t xml:space="preserve">. </w:t>
            </w:r>
            <w:r w:rsidRPr="00D22817">
              <w:rPr>
                <w:sz w:val="28"/>
                <w:szCs w:val="28"/>
              </w:rPr>
              <w:t>За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границами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круга встают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на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равном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расстоянии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друг от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друга</w:t>
            </w:r>
            <w:r w:rsidRPr="00D22817">
              <w:rPr>
                <w:rFonts w:cs="Arial"/>
                <w:sz w:val="28"/>
                <w:szCs w:val="28"/>
              </w:rPr>
              <w:t xml:space="preserve"> 5</w:t>
            </w:r>
            <w:r w:rsidRPr="00D22817">
              <w:rPr>
                <w:sz w:val="28"/>
                <w:szCs w:val="28"/>
              </w:rPr>
              <w:t>—</w:t>
            </w:r>
            <w:r w:rsidRPr="00D22817">
              <w:rPr>
                <w:rFonts w:cs="Arial"/>
                <w:sz w:val="28"/>
                <w:szCs w:val="28"/>
              </w:rPr>
              <w:t xml:space="preserve">6 </w:t>
            </w:r>
            <w:r w:rsidRPr="00D22817">
              <w:rPr>
                <w:sz w:val="28"/>
                <w:szCs w:val="28"/>
              </w:rPr>
              <w:t>играющих</w:t>
            </w:r>
            <w:r w:rsidRPr="00D22817">
              <w:rPr>
                <w:rFonts w:cs="Arial"/>
                <w:sz w:val="28"/>
                <w:szCs w:val="28"/>
              </w:rPr>
              <w:t xml:space="preserve">, </w:t>
            </w:r>
            <w:r w:rsidRPr="00D22817">
              <w:rPr>
                <w:sz w:val="28"/>
                <w:szCs w:val="28"/>
              </w:rPr>
              <w:t>в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центре круга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—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водящий</w:t>
            </w:r>
            <w:r w:rsidRPr="00D22817">
              <w:rPr>
                <w:rFonts w:cs="Arial"/>
                <w:sz w:val="28"/>
                <w:szCs w:val="28"/>
              </w:rPr>
              <w:t xml:space="preserve">. </w:t>
            </w:r>
            <w:r w:rsidRPr="00D22817">
              <w:rPr>
                <w:sz w:val="28"/>
                <w:szCs w:val="28"/>
              </w:rPr>
              <w:t>Задача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игроков</w:t>
            </w:r>
            <w:r w:rsidRPr="00D22817">
              <w:rPr>
                <w:rFonts w:cs="Arial"/>
                <w:sz w:val="28"/>
                <w:szCs w:val="28"/>
              </w:rPr>
              <w:t xml:space="preserve">, </w:t>
            </w:r>
            <w:r w:rsidRPr="00D22817">
              <w:rPr>
                <w:sz w:val="28"/>
                <w:szCs w:val="28"/>
              </w:rPr>
              <w:t>стоящих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за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пределами</w:t>
            </w:r>
            <w:r w:rsidRPr="00D22817">
              <w:rPr>
                <w:rFonts w:cs="Arial"/>
                <w:sz w:val="28"/>
                <w:szCs w:val="28"/>
              </w:rPr>
              <w:t xml:space="preserve">, </w:t>
            </w:r>
            <w:r w:rsidRPr="00D22817">
              <w:rPr>
                <w:sz w:val="28"/>
                <w:szCs w:val="28"/>
              </w:rPr>
              <w:t>«запятнать» мячом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водящего</w:t>
            </w:r>
            <w:r w:rsidRPr="00D22817">
              <w:rPr>
                <w:rFonts w:cs="Arial"/>
                <w:sz w:val="28"/>
                <w:szCs w:val="28"/>
              </w:rPr>
              <w:t xml:space="preserve">, </w:t>
            </w:r>
            <w:r w:rsidRPr="00D22817">
              <w:rPr>
                <w:sz w:val="28"/>
                <w:szCs w:val="28"/>
              </w:rPr>
              <w:t>который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уверты</w:t>
            </w:r>
            <w:r w:rsidRPr="00D22817">
              <w:rPr>
                <w:sz w:val="28"/>
                <w:szCs w:val="28"/>
              </w:rPr>
              <w:softHyphen/>
              <w:t>вается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от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мяча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при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попадании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в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во</w:t>
            </w:r>
            <w:r w:rsidRPr="00D22817">
              <w:rPr>
                <w:sz w:val="28"/>
                <w:szCs w:val="28"/>
              </w:rPr>
              <w:softHyphen/>
              <w:t>дящего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мячом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игрок получает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очко</w:t>
            </w:r>
            <w:r w:rsidRPr="00D22817">
              <w:rPr>
                <w:rFonts w:cs="Arial"/>
                <w:sz w:val="28"/>
                <w:szCs w:val="28"/>
              </w:rPr>
              <w:t xml:space="preserve">. </w:t>
            </w:r>
            <w:r w:rsidRPr="00D22817">
              <w:rPr>
                <w:sz w:val="28"/>
                <w:szCs w:val="28"/>
              </w:rPr>
              <w:t>Запре</w:t>
            </w:r>
            <w:r w:rsidRPr="00D22817">
              <w:rPr>
                <w:sz w:val="28"/>
                <w:szCs w:val="28"/>
              </w:rPr>
              <w:softHyphen/>
              <w:t>щается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бросать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мяч в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лицо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водящему</w:t>
            </w:r>
            <w:r w:rsidRPr="00D22817">
              <w:rPr>
                <w:rFonts w:cs="Arial"/>
                <w:sz w:val="28"/>
                <w:szCs w:val="28"/>
              </w:rPr>
              <w:t xml:space="preserve">, </w:t>
            </w:r>
            <w:r w:rsidRPr="00D22817">
              <w:rPr>
                <w:sz w:val="28"/>
                <w:szCs w:val="28"/>
              </w:rPr>
              <w:t>а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так</w:t>
            </w:r>
            <w:r w:rsidRPr="00D22817">
              <w:rPr>
                <w:sz w:val="28"/>
                <w:szCs w:val="28"/>
              </w:rPr>
              <w:softHyphen/>
              <w:t>же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при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бросках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пере</w:t>
            </w:r>
            <w:r w:rsidRPr="00D22817">
              <w:rPr>
                <w:sz w:val="28"/>
                <w:szCs w:val="28"/>
              </w:rPr>
              <w:softHyphen/>
              <w:t>ступать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линию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круга</w:t>
            </w:r>
            <w:r w:rsidRPr="00D22817">
              <w:rPr>
                <w:rFonts w:cs="Arial"/>
                <w:sz w:val="28"/>
                <w:szCs w:val="28"/>
              </w:rPr>
              <w:t>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Побеждает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команда</w:t>
            </w:r>
            <w:r w:rsidRPr="00D22817">
              <w:rPr>
                <w:rFonts w:cs="Arial"/>
                <w:sz w:val="28"/>
                <w:szCs w:val="28"/>
              </w:rPr>
              <w:t xml:space="preserve">, </w:t>
            </w:r>
            <w:r w:rsidRPr="00D22817">
              <w:rPr>
                <w:sz w:val="28"/>
                <w:szCs w:val="28"/>
              </w:rPr>
              <w:t>игроки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которой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сумели меньшее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 xml:space="preserve">количество </w:t>
            </w:r>
            <w:r w:rsidRPr="00D22817">
              <w:rPr>
                <w:iCs/>
                <w:sz w:val="28"/>
                <w:szCs w:val="28"/>
              </w:rPr>
              <w:t>раз</w:t>
            </w:r>
            <w:r w:rsidRPr="00D22817">
              <w:rPr>
                <w:rFonts w:cs="Arial"/>
                <w:iCs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быть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запятнанными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Чтобы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легче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попасть в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водящего</w:t>
            </w:r>
            <w:r w:rsidRPr="00D22817">
              <w:rPr>
                <w:rFonts w:cs="Arial"/>
                <w:sz w:val="28"/>
                <w:szCs w:val="28"/>
              </w:rPr>
              <w:t xml:space="preserve">, </w:t>
            </w:r>
            <w:r w:rsidRPr="00D22817">
              <w:rPr>
                <w:sz w:val="28"/>
                <w:szCs w:val="28"/>
              </w:rPr>
              <w:t>игрокам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не следует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спешить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с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бро</w:t>
            </w:r>
            <w:r w:rsidRPr="00D22817">
              <w:rPr>
                <w:sz w:val="28"/>
                <w:szCs w:val="28"/>
              </w:rPr>
              <w:softHyphen/>
              <w:t>ском</w:t>
            </w:r>
            <w:r w:rsidRPr="00D22817">
              <w:rPr>
                <w:rFonts w:cs="Arial"/>
                <w:sz w:val="28"/>
                <w:szCs w:val="28"/>
              </w:rPr>
              <w:t xml:space="preserve">, </w:t>
            </w:r>
            <w:r w:rsidRPr="00D22817">
              <w:rPr>
                <w:sz w:val="28"/>
                <w:szCs w:val="28"/>
              </w:rPr>
              <w:t>а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посредством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бы</w:t>
            </w:r>
            <w:r w:rsidRPr="00D22817">
              <w:rPr>
                <w:sz w:val="28"/>
                <w:szCs w:val="28"/>
              </w:rPr>
              <w:softHyphen/>
              <w:t>стрых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и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неожиданных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пе</w:t>
            </w:r>
            <w:r w:rsidRPr="00D22817">
              <w:rPr>
                <w:sz w:val="28"/>
                <w:szCs w:val="28"/>
              </w:rPr>
              <w:softHyphen/>
              <w:t>редач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необходимо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за</w:t>
            </w:r>
            <w:r w:rsidRPr="00D22817">
              <w:rPr>
                <w:sz w:val="28"/>
                <w:szCs w:val="28"/>
              </w:rPr>
              <w:softHyphen/>
              <w:t>ставить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водящего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при</w:t>
            </w:r>
            <w:r w:rsidRPr="00D22817">
              <w:rPr>
                <w:sz w:val="28"/>
                <w:szCs w:val="28"/>
              </w:rPr>
              <w:softHyphen/>
              <w:t>близиться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к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какой</w:t>
            </w:r>
            <w:r w:rsidRPr="00D22817">
              <w:rPr>
                <w:rFonts w:cs="Arial"/>
                <w:sz w:val="28"/>
                <w:szCs w:val="28"/>
              </w:rPr>
              <w:t>-</w:t>
            </w:r>
            <w:r w:rsidRPr="00D22817">
              <w:rPr>
                <w:sz w:val="28"/>
                <w:szCs w:val="28"/>
              </w:rPr>
              <w:t>нибудь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стороне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круга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и тогда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постараться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запят</w:t>
            </w:r>
            <w:r w:rsidRPr="00D22817">
              <w:rPr>
                <w:sz w:val="28"/>
                <w:szCs w:val="28"/>
              </w:rPr>
              <w:softHyphen/>
              <w:t>нать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его</w:t>
            </w:r>
            <w:r w:rsidRPr="00D22817">
              <w:rPr>
                <w:rFonts w:cs="Arial"/>
                <w:sz w:val="28"/>
                <w:szCs w:val="28"/>
              </w:rPr>
              <w:t xml:space="preserve"> </w:t>
            </w:r>
            <w:r w:rsidRPr="00D22817">
              <w:rPr>
                <w:sz w:val="28"/>
                <w:szCs w:val="28"/>
              </w:rPr>
              <w:t>наверняка</w:t>
            </w:r>
          </w:p>
        </w:tc>
      </w:tr>
    </w:tbl>
    <w:p w:rsidR="0031173A" w:rsidRDefault="0031173A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center"/>
        <w:rPr>
          <w:sz w:val="28"/>
          <w:szCs w:val="28"/>
        </w:rPr>
      </w:pPr>
      <w:bookmarkStart w:id="0" w:name="_GoBack"/>
      <w:bookmarkEnd w:id="0"/>
      <w:r w:rsidRPr="00D22817">
        <w:rPr>
          <w:sz w:val="28"/>
          <w:szCs w:val="28"/>
        </w:rPr>
        <w:t xml:space="preserve"> МЯЧ НАД ВЕРЕВКОЙ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развитие быстроты реакции, внимательности, ловкости; совершенствование командных действий.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Инвентарь: 1- 2 малых или  гимнастических мяча, волейбольная сетка или веревка.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Место: игровое поле 4×8 или 10×12 м.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7861"/>
        <w:gridCol w:w="3425"/>
      </w:tblGrid>
      <w:tr w:rsidR="00223FF9" w:rsidRPr="00D22817" w:rsidTr="00C55E8C">
        <w:trPr>
          <w:trHeight w:val="1052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Построение</w:t>
            </w:r>
          </w:p>
        </w:tc>
        <w:tc>
          <w:tcPr>
            <w:tcW w:w="7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C55E8C">
        <w:trPr>
          <w:trHeight w:val="6369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25DD410E" wp14:editId="3415728E">
                  <wp:extent cx="1303655" cy="192595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925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7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Каждая команда старается перебросить мяч через сетку или веревку на площадку соперников так, чтобы он коснулся площадки, и одновременно не допустить этого на своей стороне. Игрок, поймавший мяч, должен бросить его обратно (или передать партнеру).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 xml:space="preserve">Правила: </w:t>
            </w:r>
            <w:r w:rsidRPr="00D22817">
              <w:rPr>
                <w:sz w:val="28"/>
                <w:szCs w:val="28"/>
              </w:rPr>
              <w:t>За каждую ошибку соперники получают очко.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После этого мяч снова разыгрывается. Ошибкой считается: падение мяча; касание его площадки; положение мяча «вне игры»; попадание в веревку или проброс мяча под ней; выход игрока за линию площадки. Попадание мячом в сетку ошибкой не считается.</w:t>
            </w:r>
          </w:p>
          <w:p w:rsidR="00223FF9" w:rsidRPr="00D22817" w:rsidRDefault="00223FF9">
            <w:pPr>
              <w:pStyle w:val="a5"/>
              <w:widowControl/>
              <w:autoSpaceDE/>
              <w:adjustRightInd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Игра продолжается определенное время (5 – 10 мин) или до условленного количества очков (10 – 20).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Побеждает команда, набравшая больше очков.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При использовании веревки на расстоянии 1метр от нее с обеих сторон проводятся линии броска. На каждой половине поля располагается одна команда. Для более равномерного участия в игре игроки на первой и второй линиях могут меняться  местами.</w:t>
            </w:r>
          </w:p>
        </w:tc>
      </w:tr>
    </w:tbl>
    <w:p w:rsidR="00C55E8C" w:rsidRPr="00D22817" w:rsidRDefault="00C55E8C" w:rsidP="00223FF9">
      <w:pPr>
        <w:jc w:val="center"/>
        <w:rPr>
          <w:sz w:val="28"/>
          <w:szCs w:val="28"/>
        </w:rPr>
      </w:pPr>
    </w:p>
    <w:p w:rsidR="00C55E8C" w:rsidRPr="00D22817" w:rsidRDefault="00C55E8C" w:rsidP="00223FF9">
      <w:pPr>
        <w:jc w:val="center"/>
        <w:rPr>
          <w:sz w:val="28"/>
          <w:szCs w:val="28"/>
        </w:rPr>
      </w:pPr>
    </w:p>
    <w:p w:rsidR="00223FF9" w:rsidRPr="00D22817" w:rsidRDefault="00047940" w:rsidP="00223F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МЯЧ – </w:t>
      </w:r>
      <w:r w:rsidR="00223FF9" w:rsidRPr="00D22817">
        <w:rPr>
          <w:sz w:val="28"/>
          <w:szCs w:val="28"/>
        </w:rPr>
        <w:t>В ВОЗДУХЕ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развитие навыка владения мячом, характерного для игры в волейбол; воспитание ловкости, меткости, согласованности действий.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1- 2 волейбольных мяча.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спортивная площадка, зал.</w:t>
      </w:r>
    </w:p>
    <w:p w:rsidR="00223FF9" w:rsidRPr="00D22817" w:rsidRDefault="00223FF9" w:rsidP="00223FF9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9"/>
        <w:gridCol w:w="7896"/>
        <w:gridCol w:w="3440"/>
      </w:tblGrid>
      <w:tr w:rsidR="00223FF9" w:rsidRPr="00D22817" w:rsidTr="00C55E8C">
        <w:trPr>
          <w:trHeight w:val="1038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C55E8C">
        <w:trPr>
          <w:trHeight w:val="6528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35D87B77" wp14:editId="4D0561D1">
                  <wp:extent cx="1206500" cy="1955165"/>
                  <wp:effectExtent l="0" t="0" r="0" b="698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1955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Команды располагаются в кругах, водящий – в центре. Подбросив мяч, он отбивает его любому игроку, стоящему в круге. Тот отбивает мяч ладонями или пальцами кому – либо из играющих или водящему, который в свою очередь передает мяч дальше. Задача игроков – не дать мячу коснуться земли, как можно дольше продержать его в воздухе.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 xml:space="preserve">Правила: </w:t>
            </w:r>
            <w:r w:rsidRPr="00D22817">
              <w:rPr>
                <w:sz w:val="28"/>
                <w:szCs w:val="28"/>
              </w:rPr>
              <w:t>Как только мяч коснется земли, водящего заменяет игрок, сделавший ошибку, а водящий становится на его место. Если ошибку сделал водящий, то он остается на этом же месте. Нельзя касаться мяча больше одного раза подряд. Мяч разрешается отбивать головой и плечом так же, как и кистью.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Побеждает команда, дольше удержавшая мяч и сделавшая меньше замен водящих.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Игру лучше проводить при небольшом количестве учащихся в кругах. Перед игрой следует напомнить технику передачи мяча. Лучшим игроком считается тот, кто ни разу не водил.</w:t>
            </w:r>
          </w:p>
        </w:tc>
      </w:tr>
    </w:tbl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ЭСТАФЕТА С ЭЛЕМЕНТАМИ ВОЛЕЙБОЛА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совершенствование навыков передачи, подачи и удара по мячу; развитие групповых действий при передаче мяча; воспитание быстроты реакции, внимания.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два волейбольных мяча.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спортивный зал, площадка.</w:t>
      </w:r>
    </w:p>
    <w:p w:rsidR="00223FF9" w:rsidRPr="00D22817" w:rsidRDefault="00223FF9" w:rsidP="00223FF9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6"/>
        <w:gridCol w:w="7888"/>
        <w:gridCol w:w="3437"/>
      </w:tblGrid>
      <w:tr w:rsidR="00223FF9" w:rsidRPr="00D22817" w:rsidTr="00C55E8C">
        <w:trPr>
          <w:trHeight w:val="732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7080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1F0618F4" wp14:editId="47F81D4F">
                  <wp:extent cx="1306195" cy="2078355"/>
                  <wp:effectExtent l="0" t="0" r="825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207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 сигналу первые пары от стартовой черты продвигаются вперед, пасуя друг другу мяч по воздуху (передача сверху) до стойки, обходят ее и возвращаются обратно, продолжая передачу. Добежав до старта, они пасуют мяч следующей паре, которая повторяет действия первой пары, и т.д. вернувшиеся пары становятся в конец своих колонн.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Варианты:</w:t>
            </w:r>
          </w:p>
          <w:p w:rsidR="00223FF9" w:rsidRPr="00D22817" w:rsidRDefault="00223FF9" w:rsidP="0011174B">
            <w:pPr>
              <w:numPr>
                <w:ilvl w:val="0"/>
                <w:numId w:val="1"/>
              </w:numPr>
              <w:tabs>
                <w:tab w:val="num" w:pos="720"/>
              </w:tabs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Каждая команда выстраивается в колонну по одному. По сигналу игроки по очереди бегут вперед, отбивая мяч в воздух, добегают до стены, 3 раза (по договоренности) отбивают мяч в стену и бегут обратно, продолжая отбивать мяч над собой.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Мяч во время перебежки можно только пасовать, а не перебрасывать, разрешается ловить мяч только паре начинающей бег. Если мяч во время перебежки упал, игрок допустивший ошибку, должен поднять его и продолжать дальше пасовать его партнеру. За ошибки начисляются штрафные очки. Выигрывает команда, выполнившая задание раньше другой и имеющая меньшее количество штрафных очков.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 эстафету следует включать только те элементы, с которыми играющие ознакомились ранее. Граница передач обозначается линией, которую необходимо пересечь, в противном случае начисляются штрафные очки.</w:t>
            </w:r>
          </w:p>
        </w:tc>
      </w:tr>
    </w:tbl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ГОНКА ПАРОВОЗОВ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развитие прыгучести в игровых условиях.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6 – 10 набивных мячей.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спортивный зал, площадка.</w:t>
      </w:r>
    </w:p>
    <w:p w:rsidR="00223FF9" w:rsidRPr="00D22817" w:rsidRDefault="00223FF9" w:rsidP="00223FF9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5"/>
        <w:gridCol w:w="7959"/>
        <w:gridCol w:w="3468"/>
      </w:tblGrid>
      <w:tr w:rsidR="00223FF9" w:rsidRPr="00D22817" w:rsidTr="00C55E8C">
        <w:trPr>
          <w:trHeight w:val="907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C55E8C">
        <w:trPr>
          <w:trHeight w:val="7208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0E83CC18" wp14:editId="713969D7">
                  <wp:extent cx="1306195" cy="2089785"/>
                  <wp:effectExtent l="0" t="0" r="8255" b="571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208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Все играющие делятся на две или более команд с равным числом участников. Команды выстраиваются в колонны по одному, причем каждый игрок держится за талию впереди стоящего. По сигналу преподавателя команды передвигаются слитной колонной подскоками до заранее установленного места и возвращаются обратно.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Варианты:</w:t>
            </w:r>
          </w:p>
          <w:p w:rsidR="00223FF9" w:rsidRPr="00D22817" w:rsidRDefault="00223FF9" w:rsidP="00223FF9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Передвижение происходит по извилистой дорожке.</w:t>
            </w:r>
          </w:p>
          <w:p w:rsidR="00223FF9" w:rsidRPr="00D22817" w:rsidRDefault="00223FF9" w:rsidP="00223FF9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Передвижение происходит различными способами.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Передвижение происходит только установленным способом. За каждое нарушение назначается штрафное очко.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Выигрывает  команда, закончившая продвижение первой, без штрафных очков.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 случае не равного количества игроков, следует привлекать учащихся, не занятых в игре.</w:t>
            </w:r>
          </w:p>
        </w:tc>
      </w:tr>
    </w:tbl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МЯЧ С ЧЕТЫРЕХ СТОРОН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развитие быстроты; совершенствование техники передачи мяча в игровой обстановке.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4 волейбольных мяча.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спортивный зал,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3"/>
        <w:gridCol w:w="8102"/>
        <w:gridCol w:w="3530"/>
      </w:tblGrid>
      <w:tr w:rsidR="00223FF9" w:rsidRPr="00D22817" w:rsidTr="00C55E8C">
        <w:trPr>
          <w:trHeight w:val="907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655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03CB58A6" wp14:editId="2B1486FD">
                  <wp:extent cx="1306195" cy="2172970"/>
                  <wp:effectExtent l="0" t="0" r="825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2172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 образуют четыре команды. По одному игроку от каждой команды стоят в круге напротив шеренги своих игроков. По сигналу преподавателя они передают или пасуют мяч первому игроку своей команды. Получив мяч обратно, направляют его следующему игроку и т.д. Последний игрок, получив мяч, бежит с ним в круг, а стоящий в круге становится первым в колонне.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Игра длится до тех пор, пока игрок, первым стоявший в круге, снова не окажется в нем.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передавать мяч только установленным способом. Нельзя создавать помех сопернику. Потеря мяча наказывается штрафными очками. Выигрывает команда раньше остальных закончившая игру и имеющая наименьшее количество штрафных очков.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Для игры необходимо разметить круг диаметром 2 метра и от него на расстоянии 3 – 4 метра контрольные линии.</w:t>
            </w:r>
          </w:p>
        </w:tc>
      </w:tr>
    </w:tbl>
    <w:p w:rsidR="00C55E8C" w:rsidRPr="00D22817" w:rsidRDefault="00C55E8C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ЭСТАФЕТА С МЯЧОМ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развитие скоростной выносливости, прыгучести; совершенствование передвижения приставными шагами боком в соревновательной обстановке.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2 волейбольных или набивных мяча.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спортивный зал,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9"/>
        <w:gridCol w:w="8115"/>
        <w:gridCol w:w="3536"/>
      </w:tblGrid>
      <w:tr w:rsidR="00223FF9" w:rsidRPr="00D22817" w:rsidTr="00C55E8C">
        <w:trPr>
          <w:trHeight w:val="874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Построение</w:t>
            </w:r>
          </w:p>
        </w:tc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655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1A3AABFE" wp14:editId="57E4F94D">
                  <wp:extent cx="1303655" cy="1896745"/>
                  <wp:effectExtent l="0" t="0" r="0" b="825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89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Команды выстраиваются за лицевой линией. Напротив каждой команды на площадке лежит мяч. По сигналу первый номер бежит, затем делает остановку в два прыжковых шага и берет мяч. Возвратившись с мячом, передает его за лицевую линию, следующему игроку, который выполнит те же   действия и т.д.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Варианты:</w:t>
            </w:r>
          </w:p>
          <w:p w:rsidR="00223FF9" w:rsidRPr="00D22817" w:rsidRDefault="00223FF9" w:rsidP="00223FF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Выполнять задания из различных стартовых положений.</w:t>
            </w:r>
          </w:p>
          <w:p w:rsidR="00223FF9" w:rsidRPr="00D22817" w:rsidRDefault="00223FF9" w:rsidP="00223FF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Сначала прыгая на правой ноге до середины зала, затем до конца – на левой ноге. Назад обычным бегом.</w:t>
            </w:r>
          </w:p>
          <w:p w:rsidR="00223FF9" w:rsidRPr="00D22817" w:rsidRDefault="00223FF9" w:rsidP="00223FF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Вперед – прыжками правым боком, назад – левым.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передвигаться и останавливаться только указанным способом. Не создавать умышленных помех сопернику. Начинать передвижение только после передачи эстафеты.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Выигрывает команда раньше остальных закончившая эстафету и имеющая наименьшее количество штрафных очков.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Начинать игру строго по сигналу преподавателя. Вместо мяча можно использовать эстафетную палочку. Обратить внимание на технику передвижений и остановки.</w:t>
            </w:r>
          </w:p>
        </w:tc>
      </w:tr>
    </w:tbl>
    <w:p w:rsidR="00D22817" w:rsidRDefault="00D22817" w:rsidP="00C55E8C">
      <w:pPr>
        <w:jc w:val="center"/>
        <w:rPr>
          <w:sz w:val="28"/>
          <w:szCs w:val="28"/>
        </w:rPr>
      </w:pPr>
    </w:p>
    <w:p w:rsidR="00223FF9" w:rsidRPr="00D22817" w:rsidRDefault="00223FF9" w:rsidP="00C55E8C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>КТО СИЛЬНЕЕ И БЫСТРЕЕ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развитие быстроты двигательной реакции; отработка силового удара для подач в игровой обстановке.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2 волейбольных мяча.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спортивный зал,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8130"/>
        <w:gridCol w:w="3542"/>
      </w:tblGrid>
      <w:tr w:rsidR="00223FF9" w:rsidRPr="00D22817" w:rsidTr="00C55E8C">
        <w:trPr>
          <w:trHeight w:val="845"/>
        </w:trPr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797"/>
        </w:trPr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2CC109CE" wp14:editId="04A1F882">
                  <wp:extent cx="1306195" cy="2030730"/>
                  <wp:effectExtent l="0" t="0" r="8255" b="762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203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 команд располагаются в шеренгах на лицевой линии волейбольной площадки. Боковая линия площадки разделена на отрезки 0,5 метра.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Преподаватель вызывает по одному  игроку из каждой команды, они входят в круги, по сигналу преподавателя подбрасывают мяч, как можно сильнее ударяют кистью его об пол и сразу же бегут вдоль боковой линии. Сколько отрезков успеет пробежать игрок, пока мяч находится в воздухе, столько начисляется ему очков.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Варианты:</w:t>
            </w:r>
          </w:p>
          <w:p w:rsidR="00223FF9" w:rsidRPr="00D22817" w:rsidRDefault="00223FF9" w:rsidP="00223FF9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После того как игрок одной команды производит удар мячом об пол, игрок другой команды должен словить мяч в руки. Когда мяч, окажется у него в руках, он должен крикнуть «Стоп!», а соперник по этой команде останавливается.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побеждает команда, набравшая большее количество очков.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Удар по мячу игроки должны проводить на уровне лица. При освоении его переходят к удару в прыжке с места.</w:t>
            </w:r>
          </w:p>
        </w:tc>
      </w:tr>
    </w:tbl>
    <w:p w:rsidR="00C55E8C" w:rsidRPr="00D22817" w:rsidRDefault="00C55E8C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ВЫПОЛНИ ПАС НАД СОБОЙ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совершенствование техники передачи мяча; воспитание ловкости, точности движений в игровых условиях.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волейбольные мячи.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спортивный зал,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1"/>
        <w:gridCol w:w="8073"/>
        <w:gridCol w:w="3517"/>
      </w:tblGrid>
      <w:tr w:rsidR="00223FF9" w:rsidRPr="00D22817" w:rsidTr="000D43FF">
        <w:trPr>
          <w:trHeight w:val="898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652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0986B6EC" wp14:editId="10241EA7">
                  <wp:extent cx="1187450" cy="223266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 каждой команды занимают свою половину волейбольной площадки и располагаются в двух шеренгах. В каждой шеренге столько человек, сколько имеется в наличии мячей. Шеренги по очереди выполняют десять передач над собой или удерживают мяч в воздухе определенное время.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Варианты:</w:t>
            </w:r>
          </w:p>
          <w:p w:rsidR="00223FF9" w:rsidRPr="00D22817" w:rsidRDefault="00223FF9" w:rsidP="00223FF9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Соревнуются парные шеренги в верхней передаче мяча.</w:t>
            </w:r>
          </w:p>
          <w:p w:rsidR="00223FF9" w:rsidRPr="00D22817" w:rsidRDefault="00223FF9" w:rsidP="00223FF9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То же, но передача нижняя.</w:t>
            </w:r>
          </w:p>
          <w:p w:rsidR="00223FF9" w:rsidRPr="00D22817" w:rsidRDefault="00223FF9" w:rsidP="00223FF9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То же, но передача комбинированная.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каждая передача должна быть не менее чем на 2 метра выше роста игрока. Игроки получают штрафные очки за недостаточную высоту передачи и за потерю мяча. 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Побеждает команда, сумевшая набрать меньшее количество штрафных очков.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На площадке должна быть начерчена прямая линия, зона передачи. В зависимости от числа играющих можно образовать несколько шеренг, расположенных на указанном расстоянии.</w:t>
            </w:r>
          </w:p>
        </w:tc>
      </w:tr>
    </w:tbl>
    <w:p w:rsidR="000D43FF" w:rsidRPr="00D22817" w:rsidRDefault="000D43FF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ЭСТАФЕТА С МЯЧОМ ПО КРУГУ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закрепление техники передач мяча; воспитание ловкости, точности, координации движений в соревновательных условиях.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2 волейбольных мяча.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спортивный зал,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8"/>
        <w:gridCol w:w="8187"/>
        <w:gridCol w:w="3567"/>
      </w:tblGrid>
      <w:tr w:rsidR="00223FF9" w:rsidRPr="00D22817" w:rsidTr="000D43FF">
        <w:trPr>
          <w:trHeight w:val="837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Построение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796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3C0291C4" wp14:editId="499EE8BD">
                  <wp:extent cx="1128395" cy="172212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395" cy="172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 располагаются в кругах в затылок друг другу на расстоянии 2 метра. Первые игроки держат в руках мяч.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 сигналу преподавателя первый игрок передает мяч верхней передачей за голову второму и поворачивается кругом, второй делает то же и т. д. Когда мяч доходит до последнего в круге, он одну передачу делает над собой, поворачивается кругом и передает мяч за голову предпоследнему игроку.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При потере мяча эстафета продолжается с того места, где она была прервана.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Варианты:</w:t>
            </w:r>
          </w:p>
          <w:p w:rsidR="00223FF9" w:rsidRPr="00D22817" w:rsidRDefault="00223FF9" w:rsidP="00223FF9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Последний участник, получивший мяч, делает пас первому номеру, который ловит мяч, сигнализируя об окончании игры.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способ передачи мяча – верхняя передача. Выигравшей считается команда, у которой игрок, начавший игру первым, ее заканчивает.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 мере усвоения задания можно переходить к более сложным способам передачи и использовать по два мяча в каждой команде.</w:t>
            </w:r>
          </w:p>
        </w:tc>
      </w:tr>
    </w:tbl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ПОДВИЖНАЯ ЦЕЛЬ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Задачи: закрепление техники бросковых движений; развитие ловкости, меткости, точности движений в игровой обстановке.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волейбольные мячи, обручи.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спортивный зал, площадка.</w:t>
      </w:r>
    </w:p>
    <w:p w:rsidR="00223FF9" w:rsidRPr="00D22817" w:rsidRDefault="00223FF9" w:rsidP="00223FF9">
      <w:pPr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1"/>
        <w:gridCol w:w="8243"/>
        <w:gridCol w:w="3592"/>
      </w:tblGrid>
      <w:tr w:rsidR="00223FF9" w:rsidRPr="00D22817" w:rsidTr="000D43FF">
        <w:trPr>
          <w:trHeight w:val="855"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Построение</w:t>
            </w:r>
          </w:p>
        </w:tc>
        <w:tc>
          <w:tcPr>
            <w:tcW w:w="8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938"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4A4B9A0F" wp14:editId="51620CB6">
                  <wp:extent cx="1116330" cy="2303780"/>
                  <wp:effectExtent l="0" t="0" r="7620" b="127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30" cy="230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На площадке следует начертить две параллельные линии на расстоянии 5 – 6 метров одна от другой. Возле параллельных линий игроки выстраиваются парами в шеренгу. Между парами интервал 1 метр. В руках у направляющих игроков волейбольный мяч. Игрок с обручем, поднятым вверх, начинает передвигаться вдоль пар. Как только обруч оказывается напротив игроков, те должны пасовать, передавать мяч, стремясь попасть в обруч. Игра длиться до тех пор, пока не выполнят передачу все участники команды.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за каждое попадание команде начисляется очко, а за более быстрое окончание эстафеты – 5 очков. Побеждает команда, которая набрала больше очков.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Водящий после первого паса может передвигаться с обручем дальше либо находиться между участниками до тех пор, пока они не попадут в обруч.</w:t>
            </w:r>
          </w:p>
        </w:tc>
      </w:tr>
    </w:tbl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25 ПЕРЕДАЧ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pStyle w:val="a5"/>
        <w:rPr>
          <w:sz w:val="28"/>
          <w:szCs w:val="28"/>
        </w:rPr>
      </w:pPr>
      <w:r w:rsidRPr="00D22817">
        <w:rPr>
          <w:sz w:val="28"/>
          <w:szCs w:val="28"/>
        </w:rPr>
        <w:t>Задачи: совершенствование передач мяча на месте; развитие точности, глазомера, ловкости, быстроты двигательной реакции.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волейбольный мяч.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спортивный зал,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15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8300"/>
        <w:gridCol w:w="3616"/>
      </w:tblGrid>
      <w:tr w:rsidR="00223FF9" w:rsidRPr="00D22817" w:rsidTr="000D43FF">
        <w:trPr>
          <w:trHeight w:val="875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7080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16B1A17A" wp14:editId="378C8D7A">
                  <wp:extent cx="1033145" cy="2315845"/>
                  <wp:effectExtent l="0" t="0" r="0" b="825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2315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Учащиеся разбившись на пары, встают напротив друг друга на расстоянии 3 – 5 метров. Игра заключается в том, чтобы за возможно короткое время сделать без ошибок 25 передач.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Варианты:</w:t>
            </w:r>
          </w:p>
          <w:p w:rsidR="00223FF9" w:rsidRPr="00D22817" w:rsidRDefault="00223FF9" w:rsidP="00223FF9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Смешанные передачи.</w:t>
            </w:r>
          </w:p>
          <w:p w:rsidR="00223FF9" w:rsidRPr="00D22817" w:rsidRDefault="00223FF9" w:rsidP="00223FF9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Только верхние передачи.</w:t>
            </w:r>
          </w:p>
          <w:p w:rsidR="00223FF9" w:rsidRPr="00D22817" w:rsidRDefault="00223FF9" w:rsidP="00223FF9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Только нижние передачи.</w:t>
            </w:r>
          </w:p>
          <w:p w:rsidR="00223FF9" w:rsidRPr="00D22817" w:rsidRDefault="00223FF9" w:rsidP="00223FF9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Передача с верху, а прием снизу.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передавать мяч можно только заранее установленным способом, не переступая условную линию (сетку). Если мяч упадет перед линией (сеткой), его надо вывести за линию и лишь потом выполнить передачу.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Выигрывает команда или пара, которая первой и без ошибок сделает 25 передач.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При выполнении передач несколькими командами необходимо следить, чтобы они не создавали помех друг другу.</w:t>
            </w:r>
          </w:p>
        </w:tc>
      </w:tr>
    </w:tbl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ЭСТАФЕТНАЯ ПЕРЕДАЧА МЯЧА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совершенствование техники передачи; воспитание ловкости, точности движений в игровых условиях.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волейбольные мячи.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спортивный зал, площадка.</w:t>
      </w:r>
    </w:p>
    <w:p w:rsidR="00223FF9" w:rsidRPr="00D22817" w:rsidRDefault="00223FF9" w:rsidP="00223FF9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7"/>
        <w:gridCol w:w="8087"/>
        <w:gridCol w:w="3523"/>
      </w:tblGrid>
      <w:tr w:rsidR="00223FF9" w:rsidRPr="00D22817" w:rsidTr="000D43FF">
        <w:trPr>
          <w:trHeight w:val="1035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655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56276757" wp14:editId="40B45530">
                  <wp:extent cx="1306195" cy="1899920"/>
                  <wp:effectExtent l="0" t="0" r="8255" b="508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89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 располагаются в колонны по одному. По очереди они добегают до круга и выполняют над собой верхнюю передачу, после чего возвращаются и передают эстафету мячом следующему игроку.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Варианты:</w:t>
            </w:r>
          </w:p>
          <w:p w:rsidR="00223FF9" w:rsidRPr="00D22817" w:rsidRDefault="00223FF9" w:rsidP="00223FF9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Верхняя передача над головой не ниже 2 метров от 3 до 10 раз,</w:t>
            </w:r>
          </w:p>
          <w:p w:rsidR="00223FF9" w:rsidRPr="00D22817" w:rsidRDefault="00223FF9" w:rsidP="00223FF9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Верхняя передача с отскоком от стены,</w:t>
            </w:r>
          </w:p>
          <w:p w:rsidR="00223FF9" w:rsidRPr="00D22817" w:rsidRDefault="00223FF9" w:rsidP="00223FF9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Нижняя передача с отскоком от стены.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каждая передача должна быть не менее чем на 2 метра выше роста игрока. Игроки не получают очко за неправильные передачи или потерю мяча. 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Команда, раньше закончившая эстафету и получившая больше очков, побеждает.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При большом числе играющих можно образовать несколько колонн, чтобы была более частая смена игроков. По мере освоения задание можно усложнить, например, попаданием в первую, вторую, третью цель.</w:t>
            </w:r>
          </w:p>
        </w:tc>
      </w:tr>
    </w:tbl>
    <w:p w:rsidR="00D22817" w:rsidRDefault="00D22817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ЧЕЛНОЧНАЯ ПЕРЕДАЧА.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закрепление техники выполнения передач мяча; развитие ловкости, точности, координации движений в соревновательных условиях.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волейбольные мячи.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спортивный зал,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1"/>
        <w:gridCol w:w="8073"/>
        <w:gridCol w:w="3517"/>
      </w:tblGrid>
      <w:tr w:rsidR="00223FF9" w:rsidRPr="00D22817" w:rsidTr="000D43FF">
        <w:trPr>
          <w:trHeight w:val="982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Построение</w:t>
            </w: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371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2E06F722" wp14:editId="5C43AFBD">
                  <wp:extent cx="1235075" cy="1781175"/>
                  <wp:effectExtent l="0" t="0" r="3175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07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 команд располагаются в колоннах в затылок друг другу. Первые игроки в колоннах держат в руках по мячу. Расстояние между игроками 1- 2 метра. По сигналу преподавателя первый в колонне передает мяч верхней передачей за голову второму и поворачивается кругом, второй делает то же самое и т. д.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Варианты:</w:t>
            </w:r>
          </w:p>
          <w:p w:rsidR="00223FF9" w:rsidRPr="00D22817" w:rsidRDefault="00223FF9" w:rsidP="00223FF9">
            <w:pPr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Передача выполняется с переходом последнего участника вперед и продолжается, пока все участники не поменяются местами.</w:t>
            </w:r>
          </w:p>
          <w:p w:rsidR="00223FF9" w:rsidRPr="00D22817" w:rsidRDefault="00223FF9" w:rsidP="00223FF9">
            <w:pPr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Каждый участник должен сделать над собой одну (или более) передачу.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способ передачи мяча – верхняя передача.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Выигравшей считается команда, которая быстрее выполнит задание и не допустит ошибок в передачах.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 мере освоения техники необходимо переходить к более сложным видам передач.</w:t>
            </w:r>
          </w:p>
        </w:tc>
      </w:tr>
    </w:tbl>
    <w:p w:rsidR="00D22817" w:rsidRDefault="00D22817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ЭСТАФЕТА ЧЕРЕЗ СЕТКУ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Задачи: совершенствование техники верхней передачи мяча; отработка техники взаимодействия с партнером в игровых условиях.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волейбольные мячи.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спортивный зал, площадка.</w:t>
      </w:r>
    </w:p>
    <w:p w:rsidR="00223FF9" w:rsidRPr="00D22817" w:rsidRDefault="00223FF9" w:rsidP="00223FF9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6"/>
        <w:gridCol w:w="8229"/>
        <w:gridCol w:w="3585"/>
      </w:tblGrid>
      <w:tr w:rsidR="00223FF9" w:rsidRPr="00D22817" w:rsidTr="000D43FF">
        <w:trPr>
          <w:trHeight w:val="817"/>
        </w:trPr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Построение</w:t>
            </w: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655"/>
        </w:trPr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62E15B51" wp14:editId="7A792E81">
                  <wp:extent cx="1303655" cy="20040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200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Каждая команда строится в две колонны, которые располагается лицом друг к другу на разных сторонах площадки. Первые игроки находятся на линии передачи. По сигналу преподавателя они передают мяч двумя руками сверху через сетку, а сами перемещаются в конец своей колонны. Тоже выполняют на противоположной стороне.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Варианты:</w:t>
            </w:r>
          </w:p>
          <w:p w:rsidR="00223FF9" w:rsidRPr="00D22817" w:rsidRDefault="00223FF9" w:rsidP="00223FF9">
            <w:pPr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Тоже только передача снизу.</w:t>
            </w:r>
          </w:p>
          <w:p w:rsidR="00223FF9" w:rsidRPr="00D22817" w:rsidRDefault="00223FF9" w:rsidP="00223FF9">
            <w:pPr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После того как все игроки команды на разных сторонах площадки выполнят передачу сверху, первый игрок начинает выполнять передачу снизу.</w:t>
            </w:r>
          </w:p>
          <w:p w:rsidR="00223FF9" w:rsidRPr="00D22817" w:rsidRDefault="00223FF9" w:rsidP="00223FF9">
            <w:pPr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 команд с одной стороны площадки выполняют передачу сверху, а игроки с другой стороны площадки передачу снизу. После выполнения всеми игроками задания, первый игрок  меняет способ передачи.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команда допустившая ошибку, повторяет передачу. Побеждает команда, раньше закончившая эстафету и набравшая меньшее количество штрафных очков.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Передачи выполняются только заранее условленным способом. За потерю мяча и за передачу другим способом начисляются штрафные очки.</w:t>
            </w:r>
          </w:p>
        </w:tc>
      </w:tr>
    </w:tbl>
    <w:p w:rsidR="000D43FF" w:rsidRPr="00D22817" w:rsidRDefault="000D43FF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ПОДАЙ И ПОПАДИ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совершенствование техники верхней и нижней подач мяча в соревновательных условиях.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волейбольные мячи.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волейбольная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15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2"/>
        <w:gridCol w:w="8343"/>
        <w:gridCol w:w="3635"/>
      </w:tblGrid>
      <w:tr w:rsidR="00223FF9" w:rsidRPr="00D22817" w:rsidTr="000D43FF">
        <w:trPr>
          <w:trHeight w:val="801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7080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0F3607BA" wp14:editId="26D31462">
                  <wp:extent cx="1306195" cy="2256155"/>
                  <wp:effectExtent l="0" t="0" r="825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225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 двух команд располагаются за лицевыми линиями площадки. По сигналу преподавателя игроки обеих команд поочередно выполняют по 6 подач, стремясь попасть в пределы площадки. Игроки команд, ожидающие очереди на подачу, собирают мячи и подают их партнерам.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если игрок испортил подачу или наступил на линию, то подача не засчитывается.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Побеждает команда, у которой было больше попаданий на площадку соперника.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 xml:space="preserve">Учащиеся должны выполнять подачу строго установленным способом: снизу, сверху, сбоку. В начале допустимо подавать с </w:t>
            </w:r>
            <w:proofErr w:type="gramStart"/>
            <w:r w:rsidRPr="00D22817">
              <w:rPr>
                <w:sz w:val="28"/>
                <w:szCs w:val="28"/>
              </w:rPr>
              <w:t>линии  расположенной</w:t>
            </w:r>
            <w:proofErr w:type="gramEnd"/>
            <w:r w:rsidRPr="00D22817">
              <w:rPr>
                <w:sz w:val="28"/>
                <w:szCs w:val="28"/>
              </w:rPr>
              <w:t xml:space="preserve"> более близко к сетке, а по мере освоения отдалять линии. Можно условиться либо об одном способе всех подач, либо подавать по две подачи каждым из способов.</w:t>
            </w:r>
          </w:p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 мере освоения можно переходить к любому способу подач, более сложным способам.</w:t>
            </w:r>
          </w:p>
        </w:tc>
      </w:tr>
    </w:tbl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СУМЕЙ ПРИНЯТЬ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совершенствование техники приема и подачи мяча в игровой обстановке.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 xml:space="preserve">Инвентарь: волейбольные мячи. 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волейбольная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0"/>
        <w:gridCol w:w="8215"/>
        <w:gridCol w:w="3579"/>
      </w:tblGrid>
      <w:tr w:rsidR="00223FF9" w:rsidRPr="00D22817" w:rsidTr="000D43FF">
        <w:trPr>
          <w:trHeight w:val="954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751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7BCA9764" wp14:editId="261EC7A6">
                  <wp:extent cx="1306195" cy="2101850"/>
                  <wp:effectExtent l="0" t="0" r="825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210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 команд располагаются в шеренгах на боковых линиях. По сигналу преподавателя игроки, стоящие на одной боковой линии, посылают мячи одним из способов подачи своим соперникам напротив, которые стремятся принять мяч и отправить его в обратном направлении. Каждый игрок выполняет по десять подач.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выполнять подачу и прием только установленным способом. При ошибке в подаче очко не назначается, то же при приеме. 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 xml:space="preserve">Побеждает команда, подавшая и принявшая большее количество мячей без ошибок. 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Необходимо обратить внимание учащихся на точность подбрасывания при подаче и принятие исходного положения, при приеме мяча, а также на последовательность включаемых движений рук, ног, туловища.</w:t>
            </w:r>
          </w:p>
        </w:tc>
      </w:tr>
    </w:tbl>
    <w:p w:rsidR="00D22817" w:rsidRDefault="00D22817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КТО ЛУЧШЕ ПОДАСТ И ПРИМЕТ МЯЧ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 xml:space="preserve">Задачи: закрепление техники подачи и приема мяча в соревновательных условиях. 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волейбольные мячи.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волейбольная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00"/>
        <w:gridCol w:w="8044"/>
        <w:gridCol w:w="3505"/>
      </w:tblGrid>
      <w:tr w:rsidR="00223FF9" w:rsidRPr="00D22817" w:rsidTr="000D43FF">
        <w:trPr>
          <w:trHeight w:val="898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794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79F1213E" wp14:editId="32954748">
                  <wp:extent cx="1303655" cy="225679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2256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Трое игроков одной команды располагаются на задней линии в зонах 5, 6 и 1. Каждый из них принимает по десять сильных (или нацеленных) подач от команды соперника. Затем происходит смена игроков.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за подачу и прием мяча начисляют очки: два – ошибка при подаче и приеме; три – подача и прием выполнены без технической ошибки; четыре – подача и прием без ошибки, мяч доведен в зону нападения; пять очков – выполнена сильная подача и передача сразу на удар. За попадание в сетку или в аут очки не начисляются.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Побеждает команда, набравшая в сумме большее количество очков.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 конце игры объявляется победитель, набравший большее количество очков.</w:t>
            </w:r>
          </w:p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Свободные игроки могут отрабатывать подачу с отскоком от стенки.</w:t>
            </w:r>
          </w:p>
        </w:tc>
      </w:tr>
    </w:tbl>
    <w:p w:rsidR="000D43FF" w:rsidRPr="00D22817" w:rsidRDefault="000D43FF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АТАКА КРЕПОСТИ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совершенствование техники нападающих ударов; воспитание точности, быстроты реакции в соревновательных условиях.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волейбольные мячи, гимнастические палки.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волейбольная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2"/>
        <w:gridCol w:w="8172"/>
        <w:gridCol w:w="3561"/>
      </w:tblGrid>
      <w:tr w:rsidR="00223FF9" w:rsidRPr="00D22817" w:rsidTr="000D43FF">
        <w:trPr>
          <w:trHeight w:val="933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Построение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430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1EDD645B" wp14:editId="2E5FBEFE">
                  <wp:extent cx="1306195" cy="2113915"/>
                  <wp:effectExtent l="0" t="0" r="8255" b="63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211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На площадке на задней линии «выстраивается» крепость. Две команды с равным количеством участников в каждой соревнуются в точности выполнения нападающих ударов. Игроки каждой команды выполняют нападающие удары из зоны 4 с передачи из зоны 3.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Варианты</w:t>
            </w:r>
          </w:p>
          <w:p w:rsidR="00223FF9" w:rsidRPr="00D22817" w:rsidRDefault="00223FF9" w:rsidP="00223FF9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Каждый игрок выполняет по 3 удара.</w:t>
            </w:r>
          </w:p>
          <w:p w:rsidR="00223FF9" w:rsidRPr="00D22817" w:rsidRDefault="00223FF9" w:rsidP="00223FF9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Игра длиться на протяжении установленного преподавателем времени.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команда, раньше разрушившая крепости или в установленное время затратившая меньше ударов на поражение равного количества целей, считается победительницей. Разрушение цели считается только от нападающего удара.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На обеих половинках площадки в зоне 5 установлено по 3 крепости (каждая крепость состоит из трех связанных между собой гимнастических палок или 3 булав или мячей установленных отдельно).</w:t>
            </w:r>
          </w:p>
        </w:tc>
      </w:tr>
    </w:tbl>
    <w:p w:rsidR="000D43FF" w:rsidRPr="00D22817" w:rsidRDefault="000D43FF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УДАРЫ С ПРИЦЕЛОМ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закрепление техники нападающего удара в соревновательных условиях.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волейбольные мячи.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волейбольная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8201"/>
        <w:gridCol w:w="3573"/>
      </w:tblGrid>
      <w:tr w:rsidR="00223FF9" w:rsidRPr="00D22817" w:rsidTr="000D43FF">
        <w:trPr>
          <w:trHeight w:val="963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938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23FF9" w:rsidRPr="00D22817" w:rsidRDefault="00D22817">
            <w:pPr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7BCD865D" wp14:editId="16A88A5C">
                  <wp:extent cx="1306195" cy="2089785"/>
                  <wp:effectExtent l="0" t="0" r="8255" b="571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208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Волейбольная площадка размечается на 9 равных зон. Команды с равным количеством участников в каждой располагаются в колоннах на боковых линиях зон. Игроки поочередно выполняют нападающие удары с передачи из зоны 3 в квадраты, обозначенные цифрами.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Команде начисляются очки соответственно цифре, указанной в квадрате попадания удара.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засчитываются только нападающие удары. Если мяч попадает в линию на границе зон, то засчитываются очки в пользу зоны с большим количеством очков. Побеждает команда, набравшая большее количество очков. Игра может проводиться с учетом определенного времени.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Игрока выполняющего передачу следует постоянно менять.</w:t>
            </w:r>
          </w:p>
        </w:tc>
      </w:tr>
    </w:tbl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БОМБАРДИРЫ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совершенствование техники нападающего удара в соревновательных условиях.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волейбольные мячи.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волейбольная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2"/>
        <w:gridCol w:w="8172"/>
        <w:gridCol w:w="3561"/>
      </w:tblGrid>
      <w:tr w:rsidR="00223FF9" w:rsidRPr="00D22817" w:rsidTr="000D43FF">
        <w:trPr>
          <w:trHeight w:val="938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7035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3B6D9576" wp14:editId="760BA56F">
                  <wp:extent cx="1306195" cy="2149475"/>
                  <wp:effectExtent l="0" t="0" r="8255" b="317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214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 одной команды поочередно выполняют нападающие удары из зоны 4 с передачи из зоны 3.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 другой команды пытаются защитить свое поле.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если «бомбардир» попал в площадку и защитники не коснулись мяча, он получает 3 очка; если защитники коснулись мяча, но не приняли его, то нападающий получает 2 очка; если же защитники приняли мяч, то нападающий получает 1 очко.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Побеждает команда, набравшая большее количество очков.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Игра длиться 10 минут. Пять минут нападает одна команда, затем – другая. Игрока выполняющего передачу из зоны 3 можно постоянно менять.</w:t>
            </w:r>
          </w:p>
        </w:tc>
      </w:tr>
    </w:tbl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КОСНИСЬ, НО НЕ ОШИБИСЬ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совершенствование техники блокирования в игровых условиях.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гимнастические скамейки.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волейбольная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7"/>
        <w:gridCol w:w="8087"/>
        <w:gridCol w:w="3523"/>
      </w:tblGrid>
      <w:tr w:rsidR="00223FF9" w:rsidRPr="00D22817" w:rsidTr="000D43FF">
        <w:trPr>
          <w:trHeight w:val="1039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655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7BE3CCEE" wp14:editId="6D39CFE1">
                  <wp:extent cx="1306195" cy="1888490"/>
                  <wp:effectExtent l="0" t="0" r="825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88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 одной команды стоят на гимнастических скамейках вдоль сетки и выставляют ладони над ней. Игроки другой команды выстраиваются в колонну в зоне 4. По сигналу преподавателя они по очереди перемещаются в зону 3 приставными шагами, подпрыгивая, стремятся коснуться всех ладоней, выставленных над сеткой, а затем следуют в конец колонны.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</w:t>
            </w:r>
            <w:proofErr w:type="gramStart"/>
            <w:r w:rsidRPr="00D22817">
              <w:rPr>
                <w:sz w:val="28"/>
                <w:szCs w:val="28"/>
              </w:rPr>
              <w:t>игрок</w:t>
            </w:r>
            <w:proofErr w:type="gramEnd"/>
            <w:r w:rsidRPr="00D22817">
              <w:rPr>
                <w:sz w:val="28"/>
                <w:szCs w:val="28"/>
              </w:rPr>
              <w:t xml:space="preserve"> коснувшийся ладоней соперника, получает одно очко. При касании сетки ладонью очко снимается. Также нельзя касаться сетки и другими частями тела и одежды. Игроки другой команды не имеют право убирать ладони  или другим образом мешать команде соперников.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Побеждает команда, набравшая большее число очков.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Задание можно выполнять определенное количество раз установленное преподавателем. Затем команды меняются местами.</w:t>
            </w:r>
          </w:p>
        </w:tc>
      </w:tr>
    </w:tbl>
    <w:p w:rsidR="000D43FF" w:rsidRPr="00D22817" w:rsidRDefault="000D43FF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center"/>
        <w:rPr>
          <w:sz w:val="28"/>
          <w:szCs w:val="28"/>
        </w:rPr>
      </w:pPr>
      <w:r w:rsidRPr="00D22817">
        <w:rPr>
          <w:sz w:val="28"/>
          <w:szCs w:val="28"/>
        </w:rPr>
        <w:t xml:space="preserve"> ДРУЖНАЯ КОМАНДА</w:t>
      </w:r>
    </w:p>
    <w:p w:rsidR="00223FF9" w:rsidRPr="00D22817" w:rsidRDefault="00223FF9" w:rsidP="00223FF9">
      <w:pPr>
        <w:jc w:val="center"/>
        <w:rPr>
          <w:sz w:val="28"/>
          <w:szCs w:val="28"/>
        </w:rPr>
      </w:pPr>
    </w:p>
    <w:p w:rsidR="00223FF9" w:rsidRPr="00D22817" w:rsidRDefault="00223FF9" w:rsidP="00223FF9">
      <w:pPr>
        <w:jc w:val="both"/>
        <w:rPr>
          <w:sz w:val="28"/>
          <w:szCs w:val="28"/>
        </w:rPr>
      </w:pPr>
      <w:r w:rsidRPr="00D22817">
        <w:rPr>
          <w:sz w:val="28"/>
          <w:szCs w:val="28"/>
        </w:rPr>
        <w:t>Задачи: закрепление техники блокирования в соревновательных условиях.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Инвентарь: волейбольные мячи.</w:t>
      </w:r>
    </w:p>
    <w:p w:rsidR="00223FF9" w:rsidRPr="00D22817" w:rsidRDefault="00223FF9" w:rsidP="00223FF9">
      <w:pPr>
        <w:rPr>
          <w:sz w:val="28"/>
          <w:szCs w:val="28"/>
        </w:rPr>
      </w:pPr>
      <w:r w:rsidRPr="00D22817">
        <w:rPr>
          <w:sz w:val="28"/>
          <w:szCs w:val="28"/>
        </w:rPr>
        <w:t>Место: волейбольная площадка.</w:t>
      </w:r>
    </w:p>
    <w:p w:rsidR="00223FF9" w:rsidRPr="00D22817" w:rsidRDefault="00223FF9" w:rsidP="00223FF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7"/>
        <w:gridCol w:w="8087"/>
        <w:gridCol w:w="3523"/>
      </w:tblGrid>
      <w:tr w:rsidR="00223FF9" w:rsidRPr="00D22817" w:rsidTr="000D43FF">
        <w:trPr>
          <w:trHeight w:val="975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Содержание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center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223FF9" w:rsidRPr="00D22817" w:rsidTr="00D22817">
        <w:trPr>
          <w:trHeight w:val="6371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F9" w:rsidRPr="00D22817" w:rsidRDefault="00223F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817">
              <w:rPr>
                <w:noProof/>
                <w:sz w:val="28"/>
                <w:szCs w:val="28"/>
              </w:rPr>
              <w:drawing>
                <wp:inline distT="0" distB="0" distL="0" distR="0" wp14:anchorId="4BF38858" wp14:editId="58C26692">
                  <wp:extent cx="1306195" cy="2078355"/>
                  <wp:effectExtent l="0" t="0" r="8255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207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FF9" w:rsidRPr="00D22817" w:rsidRDefault="00223FF9">
            <w:pPr>
              <w:rPr>
                <w:sz w:val="28"/>
                <w:szCs w:val="28"/>
              </w:rPr>
            </w:pPr>
          </w:p>
        </w:tc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Одна часть команды нападает, другая – обороняется. Нападающие игроки располагаются в зонах 3 и 4, блокирующие – по двое напротив. В их задачу входит организация группового блокирования. Нападающая сторона удары выполняет из зон 3 и 4. Игрок, выполнивший нападающий удар из зоны 4, переходит на блокирование. Игроки блокирующие после блока уступают место партнерам, а сами идут в конец колонны.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  <w:u w:val="single"/>
              </w:rPr>
              <w:t>Правила:</w:t>
            </w:r>
            <w:r w:rsidRPr="00D22817">
              <w:rPr>
                <w:sz w:val="28"/>
                <w:szCs w:val="28"/>
              </w:rPr>
              <w:t xml:space="preserve"> нападающий, пробивший блок, или защитник, не пропустивший мяч, получают очко.</w:t>
            </w:r>
          </w:p>
          <w:p w:rsidR="00223FF9" w:rsidRPr="00D22817" w:rsidRDefault="00223FF9">
            <w:pPr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 xml:space="preserve">Побеждает команда, набравшая большее количество очков. Если участвует несколько команд, то между ними можно провести первенство за </w:t>
            </w:r>
            <w:r w:rsidRPr="00D22817">
              <w:rPr>
                <w:sz w:val="28"/>
                <w:szCs w:val="28"/>
                <w:lang w:val="en-US"/>
              </w:rPr>
              <w:t>I</w:t>
            </w:r>
            <w:r w:rsidRPr="00D22817">
              <w:rPr>
                <w:sz w:val="28"/>
                <w:szCs w:val="28"/>
              </w:rPr>
              <w:t xml:space="preserve">, </w:t>
            </w:r>
            <w:r w:rsidRPr="00D22817">
              <w:rPr>
                <w:sz w:val="28"/>
                <w:szCs w:val="28"/>
                <w:lang w:val="en-US"/>
              </w:rPr>
              <w:t>II</w:t>
            </w:r>
            <w:r w:rsidRPr="00D22817">
              <w:rPr>
                <w:sz w:val="28"/>
                <w:szCs w:val="28"/>
              </w:rPr>
              <w:t xml:space="preserve">, </w:t>
            </w:r>
            <w:r w:rsidRPr="00D22817">
              <w:rPr>
                <w:sz w:val="28"/>
                <w:szCs w:val="28"/>
                <w:lang w:val="en-US"/>
              </w:rPr>
              <w:t>III</w:t>
            </w:r>
            <w:r w:rsidRPr="00D22817">
              <w:rPr>
                <w:sz w:val="28"/>
                <w:szCs w:val="28"/>
              </w:rPr>
              <w:t xml:space="preserve"> места.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FF9" w:rsidRPr="00D22817" w:rsidRDefault="00223FF9">
            <w:pPr>
              <w:ind w:right="33"/>
              <w:jc w:val="both"/>
              <w:rPr>
                <w:sz w:val="28"/>
                <w:szCs w:val="28"/>
              </w:rPr>
            </w:pPr>
            <w:r w:rsidRPr="00D22817">
              <w:rPr>
                <w:sz w:val="28"/>
                <w:szCs w:val="28"/>
              </w:rPr>
              <w:t>Игроки, не участвующие в блокировании, собирают мячи и отдают их нападающим. Каждая команда выступает в роли блокирующих и нападающих.</w:t>
            </w:r>
          </w:p>
        </w:tc>
      </w:tr>
    </w:tbl>
    <w:p w:rsidR="00223FF9" w:rsidRPr="00D22817" w:rsidRDefault="00223FF9" w:rsidP="000D43FF">
      <w:pPr>
        <w:rPr>
          <w:sz w:val="28"/>
          <w:szCs w:val="28"/>
        </w:rPr>
      </w:pPr>
    </w:p>
    <w:sectPr w:rsidR="00223FF9" w:rsidRPr="00D22817" w:rsidSect="00C55E8C">
      <w:pgSz w:w="16838" w:h="11906" w:orient="landscape"/>
      <w:pgMar w:top="851" w:right="851" w:bottom="90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0529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5AE1DF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6916789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3CBA7BC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44F82EDC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467073B6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52FB341F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550A17F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AD540FC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215596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D370906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E0E"/>
    <w:rsid w:val="00047940"/>
    <w:rsid w:val="0006593A"/>
    <w:rsid w:val="000D43FF"/>
    <w:rsid w:val="001915ED"/>
    <w:rsid w:val="00223FF9"/>
    <w:rsid w:val="0031173A"/>
    <w:rsid w:val="00396E82"/>
    <w:rsid w:val="0096634C"/>
    <w:rsid w:val="00C55E8C"/>
    <w:rsid w:val="00D22817"/>
    <w:rsid w:val="00D9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D21B"/>
  <w15:docId w15:val="{26B87C43-B3BF-465A-A088-9E73BDE1A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F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FF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semiHidden/>
    <w:unhideWhenUsed/>
    <w:rsid w:val="00223FF9"/>
    <w:pPr>
      <w:widowControl w:val="0"/>
      <w:autoSpaceDE w:val="0"/>
      <w:autoSpaceDN w:val="0"/>
      <w:adjustRightInd w:val="0"/>
      <w:jc w:val="both"/>
    </w:pPr>
    <w:rPr>
      <w:sz w:val="20"/>
      <w:szCs w:val="2"/>
    </w:rPr>
  </w:style>
  <w:style w:type="character" w:customStyle="1" w:styleId="a6">
    <w:name w:val="Основной текст Знак"/>
    <w:basedOn w:val="a0"/>
    <w:link w:val="a5"/>
    <w:semiHidden/>
    <w:rsid w:val="00223FF9"/>
    <w:rPr>
      <w:rFonts w:ascii="Times New Roman" w:eastAsia="Times New Roman" w:hAnsi="Times New Roman" w:cs="Times New Roman"/>
      <w:sz w:val="20"/>
      <w:szCs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25</Pages>
  <Words>3917</Words>
  <Characters>22327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9</cp:revision>
  <dcterms:created xsi:type="dcterms:W3CDTF">2019-04-30T04:57:00Z</dcterms:created>
  <dcterms:modified xsi:type="dcterms:W3CDTF">2025-06-25T09:03:00Z</dcterms:modified>
</cp:coreProperties>
</file>